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92" w:rsidRDefault="009D0D92" w:rsidP="009D0D92">
      <w:pPr>
        <w:jc w:val="center"/>
        <w:rPr>
          <w:noProof/>
          <w:szCs w:val="28"/>
        </w:rPr>
      </w:pPr>
    </w:p>
    <w:p w:rsidR="009D0D92" w:rsidRPr="007157A8" w:rsidRDefault="009D0D92" w:rsidP="009D0D92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337AD96D" wp14:editId="0AF40770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D92" w:rsidRDefault="009D0D92" w:rsidP="009D0D92">
      <w:pPr>
        <w:jc w:val="center"/>
        <w:rPr>
          <w:b/>
          <w:sz w:val="28"/>
          <w:szCs w:val="28"/>
        </w:rPr>
      </w:pPr>
    </w:p>
    <w:p w:rsidR="009D0D92" w:rsidRPr="007157A8" w:rsidRDefault="009D0D92" w:rsidP="009D0D92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9D0D92" w:rsidRPr="007157A8" w:rsidRDefault="009D0D92" w:rsidP="009D0D92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9D0D92" w:rsidRPr="007157A8" w:rsidRDefault="009D0D92" w:rsidP="009D0D92">
      <w:pPr>
        <w:jc w:val="center"/>
        <w:rPr>
          <w:b/>
          <w:sz w:val="28"/>
          <w:szCs w:val="28"/>
        </w:rPr>
      </w:pPr>
    </w:p>
    <w:p w:rsidR="00067C82" w:rsidRPr="007157A8" w:rsidRDefault="009D0D92" w:rsidP="009D0D92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  <w:bookmarkStart w:id="0" w:name="_GoBack"/>
      <w:bookmarkEnd w:id="0"/>
    </w:p>
    <w:p w:rsidR="009D0D92" w:rsidRDefault="009D0D92" w:rsidP="009D0D92">
      <w:pPr>
        <w:spacing w:line="0" w:lineRule="atLeast"/>
        <w:jc w:val="center"/>
        <w:rPr>
          <w:b/>
          <w:sz w:val="28"/>
          <w:szCs w:val="28"/>
        </w:rPr>
      </w:pPr>
    </w:p>
    <w:p w:rsidR="009D0D92" w:rsidRPr="004B1785" w:rsidRDefault="009D0D92" w:rsidP="009D0D92">
      <w:pPr>
        <w:spacing w:line="0" w:lineRule="atLeast"/>
        <w:jc w:val="center"/>
        <w:rPr>
          <w:b/>
          <w:sz w:val="28"/>
          <w:szCs w:val="28"/>
        </w:rPr>
      </w:pPr>
      <w:r w:rsidRPr="004B1785">
        <w:rPr>
          <w:b/>
          <w:sz w:val="28"/>
          <w:szCs w:val="28"/>
        </w:rPr>
        <w:t xml:space="preserve">О внесении изменений в решение Думы Кондинского района </w:t>
      </w:r>
    </w:p>
    <w:p w:rsidR="009D0D92" w:rsidRPr="00CB4F2A" w:rsidRDefault="009D0D92" w:rsidP="009D0D92">
      <w:pPr>
        <w:spacing w:line="0" w:lineRule="atLeast"/>
        <w:jc w:val="center"/>
        <w:rPr>
          <w:b/>
          <w:sz w:val="28"/>
          <w:szCs w:val="28"/>
        </w:rPr>
      </w:pPr>
      <w:r w:rsidRPr="004B1785">
        <w:rPr>
          <w:b/>
          <w:sz w:val="28"/>
          <w:szCs w:val="28"/>
        </w:rPr>
        <w:t>от 17 декабря 2021 года № 853  «О бюджете муниципального образования Кондинский район на 2022 год и на плановый период 2023 и 2024 годов»</w:t>
      </w:r>
    </w:p>
    <w:p w:rsidR="009D0D92" w:rsidRPr="00DA1E29" w:rsidRDefault="009D0D92" w:rsidP="009D0D92">
      <w:pPr>
        <w:spacing w:line="0" w:lineRule="atLeast"/>
        <w:jc w:val="center"/>
      </w:pP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 xml:space="preserve">В соответствии со статьей 96, 217, 232 Бюджетного кодекса Российской Федерации, решением Думы Кондинского района от 15 сентября 2011 года </w:t>
      </w:r>
      <w:r>
        <w:rPr>
          <w:szCs w:val="28"/>
        </w:rPr>
        <w:t xml:space="preserve">   </w:t>
      </w:r>
      <w:r w:rsidRPr="004E27AB">
        <w:rPr>
          <w:szCs w:val="28"/>
        </w:rPr>
        <w:t xml:space="preserve">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4E27AB">
        <w:rPr>
          <w:b/>
          <w:szCs w:val="28"/>
        </w:rPr>
        <w:t>решила: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>
        <w:rPr>
          <w:szCs w:val="28"/>
        </w:rPr>
        <w:t xml:space="preserve">1. </w:t>
      </w:r>
      <w:r w:rsidRPr="004E27AB">
        <w:rPr>
          <w:szCs w:val="28"/>
        </w:rPr>
        <w:t>Внести в решение Думы Кондинского района от 17 декабря 2021 года № 853 «О бюджете муниципального образования Кондинский район на 2022 год и на плановый период 2023 и 2024 годов» (далее – решение) следующие изменения: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>
        <w:rPr>
          <w:szCs w:val="28"/>
        </w:rPr>
        <w:t xml:space="preserve">1) </w:t>
      </w:r>
      <w:r w:rsidRPr="004E27AB">
        <w:rPr>
          <w:szCs w:val="28"/>
        </w:rPr>
        <w:t>Подпункт а) пункта 1 части 1 изложить в следующей редакции: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>«а) на 2022 год – 5 044 807 975,35 рублей;»;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>
        <w:rPr>
          <w:szCs w:val="28"/>
        </w:rPr>
        <w:t xml:space="preserve">2) </w:t>
      </w:r>
      <w:r w:rsidRPr="004E27AB">
        <w:rPr>
          <w:szCs w:val="28"/>
        </w:rPr>
        <w:t>Подпункт а) пункта 2 части 1 изложить в следующей редакции: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>«а) на 2022 год –  5 425 486 146,61 рублей;»;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>
        <w:rPr>
          <w:szCs w:val="28"/>
        </w:rPr>
        <w:t>3</w:t>
      </w:r>
      <w:r w:rsidRPr="004E27AB">
        <w:rPr>
          <w:szCs w:val="28"/>
        </w:rPr>
        <w:t xml:space="preserve">) Пункт 1 части 12 изложить в новой редакции: 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>«1) на 2022 год в сумме 3 721 488 563,81 рублей;»;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>
        <w:rPr>
          <w:szCs w:val="28"/>
        </w:rPr>
        <w:t>4</w:t>
      </w:r>
      <w:r w:rsidRPr="004E27AB">
        <w:rPr>
          <w:szCs w:val="28"/>
        </w:rPr>
        <w:t>) Пункт 1 части 14 изложить в следующей редакции: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>«1) на 2022 год в сумме 552 025 756,73 рублей, согласно приложению 11 к настоящему решению;»;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>5) Пункт 1 части 16 изложить в следующей редакции: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>«1) на 2022 год в сумме 267 372 616,73 рублей;».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>6) Приложение 1 к решению «Доходная часть бюджета муниципального образования Кондинский район на 2022 год» изложить в редакции согласно приложению 1 к настоящему решению.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>7)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2 к настоящему решению.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lastRenderedPageBreak/>
        <w:t>8)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3</w:t>
      </w:r>
      <w:r>
        <w:rPr>
          <w:szCs w:val="28"/>
        </w:rPr>
        <w:t xml:space="preserve">                      </w:t>
      </w:r>
      <w:r w:rsidRPr="004E27AB">
        <w:rPr>
          <w:szCs w:val="28"/>
        </w:rPr>
        <w:t xml:space="preserve"> к настоящему решению.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>9)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приложению 4 к настоящему решению.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>10)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5 к настоящему решению.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>
        <w:rPr>
          <w:szCs w:val="28"/>
        </w:rPr>
        <w:t xml:space="preserve">11) </w:t>
      </w:r>
      <w:r w:rsidRPr="004E27AB">
        <w:rPr>
          <w:szCs w:val="28"/>
        </w:rPr>
        <w:t>Приложение 11 к решению «Распределение межбюджетных трансфертов бюджетам муниципальных образований Кондинского района на 2022 год» изложить в редакции согласно приложению 6 к настоящему решению.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>
        <w:rPr>
          <w:szCs w:val="28"/>
        </w:rPr>
        <w:t xml:space="preserve">12) </w:t>
      </w:r>
      <w:r w:rsidRPr="004E27AB">
        <w:rPr>
          <w:szCs w:val="28"/>
        </w:rPr>
        <w:t>Приложение 18 к решению «Источники внутреннего финансирования дефицита бюджета муниципального образования Кондинский район на 2022 год» изложить в редакции согласно приложению 7 к настоящему решению.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9D0D92" w:rsidRPr="004E27AB" w:rsidRDefault="009D0D92" w:rsidP="009D0D92">
      <w:pPr>
        <w:pStyle w:val="ae"/>
        <w:spacing w:line="0" w:lineRule="atLeast"/>
        <w:jc w:val="both"/>
        <w:rPr>
          <w:szCs w:val="28"/>
        </w:rPr>
      </w:pPr>
      <w:r w:rsidRPr="004E27AB">
        <w:rPr>
          <w:szCs w:val="28"/>
        </w:rPr>
        <w:t xml:space="preserve">3. Настоящее решение вступает в силу после его официального опубликования. </w:t>
      </w:r>
    </w:p>
    <w:p w:rsidR="009D0D92" w:rsidRDefault="009D0D92" w:rsidP="009D0D92">
      <w:pPr>
        <w:pStyle w:val="ae"/>
        <w:spacing w:line="0" w:lineRule="atLeast"/>
        <w:jc w:val="both"/>
        <w:rPr>
          <w:sz w:val="24"/>
        </w:rPr>
      </w:pPr>
      <w:r w:rsidRPr="004E27AB">
        <w:rPr>
          <w:szCs w:val="28"/>
        </w:rPr>
        <w:t xml:space="preserve">4. Контроль за выполнением настоящего решения возложить на председателя Думы Кондинского района </w:t>
      </w:r>
      <w:r>
        <w:rPr>
          <w:szCs w:val="28"/>
        </w:rPr>
        <w:t>Р.В. Бринстера</w:t>
      </w:r>
      <w:r w:rsidRPr="004E27AB">
        <w:rPr>
          <w:szCs w:val="28"/>
        </w:rPr>
        <w:t xml:space="preserve"> и главу Кондинского района А.А. Мухина в соответствии с их компетенцией.</w:t>
      </w:r>
    </w:p>
    <w:p w:rsidR="009D0D92" w:rsidRDefault="009D0D92" w:rsidP="009D0D92">
      <w:pPr>
        <w:pStyle w:val="ae"/>
        <w:spacing w:line="0" w:lineRule="atLeast"/>
        <w:jc w:val="both"/>
        <w:rPr>
          <w:sz w:val="24"/>
        </w:rPr>
      </w:pPr>
    </w:p>
    <w:p w:rsidR="009D0D92" w:rsidRDefault="009D0D92" w:rsidP="009D0D92">
      <w:pPr>
        <w:pStyle w:val="ae"/>
        <w:spacing w:line="0" w:lineRule="atLeast"/>
        <w:jc w:val="both"/>
        <w:rPr>
          <w:sz w:val="24"/>
        </w:rPr>
      </w:pPr>
    </w:p>
    <w:p w:rsidR="009D0D92" w:rsidRDefault="009D0D92" w:rsidP="009D0D92">
      <w:pPr>
        <w:pStyle w:val="ae"/>
        <w:spacing w:line="0" w:lineRule="atLeast"/>
        <w:jc w:val="both"/>
        <w:rPr>
          <w:sz w:val="24"/>
        </w:rPr>
      </w:pPr>
    </w:p>
    <w:p w:rsidR="009D0D92" w:rsidRPr="00CB4F2A" w:rsidRDefault="009D0D92" w:rsidP="009D0D92">
      <w:pPr>
        <w:pStyle w:val="ae"/>
        <w:spacing w:line="0" w:lineRule="atLeast"/>
        <w:jc w:val="both"/>
        <w:rPr>
          <w:sz w:val="24"/>
        </w:rPr>
      </w:pPr>
    </w:p>
    <w:p w:rsidR="009D0D92" w:rsidRPr="004E27AB" w:rsidRDefault="009D0D92" w:rsidP="009D0D92">
      <w:pPr>
        <w:pStyle w:val="ae"/>
        <w:spacing w:line="240" w:lineRule="auto"/>
        <w:ind w:left="567" w:hanging="567"/>
        <w:jc w:val="both"/>
        <w:rPr>
          <w:szCs w:val="28"/>
        </w:rPr>
      </w:pPr>
      <w:r w:rsidRPr="004E27AB">
        <w:rPr>
          <w:szCs w:val="28"/>
        </w:rPr>
        <w:t>Председатель</w:t>
      </w:r>
    </w:p>
    <w:p w:rsidR="009D0D92" w:rsidRPr="004E27AB" w:rsidRDefault="009D0D92" w:rsidP="009D0D92">
      <w:pPr>
        <w:pStyle w:val="ae"/>
        <w:spacing w:line="240" w:lineRule="auto"/>
        <w:ind w:left="567" w:hanging="567"/>
        <w:jc w:val="both"/>
        <w:rPr>
          <w:szCs w:val="28"/>
        </w:rPr>
      </w:pPr>
      <w:r w:rsidRPr="004E27AB">
        <w:rPr>
          <w:szCs w:val="28"/>
        </w:rPr>
        <w:t xml:space="preserve">Думы Кондинского района                                             </w:t>
      </w:r>
      <w:r>
        <w:rPr>
          <w:szCs w:val="28"/>
        </w:rPr>
        <w:tab/>
      </w:r>
      <w:r>
        <w:rPr>
          <w:szCs w:val="28"/>
        </w:rPr>
        <w:tab/>
      </w:r>
      <w:r w:rsidRPr="004E27AB">
        <w:rPr>
          <w:szCs w:val="28"/>
        </w:rPr>
        <w:t xml:space="preserve">Р.В. Бринстер </w:t>
      </w:r>
    </w:p>
    <w:p w:rsidR="009D0D92" w:rsidRPr="004E27AB" w:rsidRDefault="009D0D92" w:rsidP="009D0D92">
      <w:pPr>
        <w:pStyle w:val="ae"/>
        <w:spacing w:line="240" w:lineRule="auto"/>
        <w:ind w:left="567" w:hanging="567"/>
        <w:jc w:val="both"/>
        <w:rPr>
          <w:szCs w:val="28"/>
        </w:rPr>
      </w:pPr>
    </w:p>
    <w:p w:rsidR="009D0D92" w:rsidRPr="004E27AB" w:rsidRDefault="009D0D92" w:rsidP="009D0D92">
      <w:pPr>
        <w:pStyle w:val="ae"/>
        <w:spacing w:line="0" w:lineRule="atLeast"/>
        <w:ind w:firstLine="0"/>
        <w:rPr>
          <w:color w:val="FF0000"/>
          <w:szCs w:val="28"/>
        </w:rPr>
      </w:pPr>
    </w:p>
    <w:p w:rsidR="009D0D92" w:rsidRPr="004E27AB" w:rsidRDefault="009D0D92" w:rsidP="009D0D92">
      <w:pPr>
        <w:pStyle w:val="ae"/>
        <w:spacing w:line="0" w:lineRule="atLeast"/>
        <w:ind w:firstLine="0"/>
        <w:rPr>
          <w:color w:val="FF0000"/>
          <w:szCs w:val="28"/>
        </w:rPr>
      </w:pPr>
    </w:p>
    <w:p w:rsidR="009D0D92" w:rsidRDefault="009D0D92" w:rsidP="009D0D92">
      <w:pPr>
        <w:pStyle w:val="ae"/>
        <w:tabs>
          <w:tab w:val="center" w:pos="8647"/>
        </w:tabs>
        <w:spacing w:line="0" w:lineRule="atLeast"/>
        <w:ind w:firstLine="0"/>
        <w:jc w:val="both"/>
        <w:rPr>
          <w:szCs w:val="28"/>
        </w:rPr>
      </w:pPr>
      <w:r w:rsidRPr="004E27AB">
        <w:rPr>
          <w:szCs w:val="28"/>
        </w:rPr>
        <w:t>Глав</w:t>
      </w:r>
      <w:r>
        <w:rPr>
          <w:szCs w:val="28"/>
        </w:rPr>
        <w:t>а</w:t>
      </w:r>
      <w:r w:rsidRPr="004E27AB">
        <w:rPr>
          <w:szCs w:val="28"/>
        </w:rPr>
        <w:t xml:space="preserve"> </w:t>
      </w:r>
    </w:p>
    <w:p w:rsidR="009D0D92" w:rsidRPr="004E27AB" w:rsidRDefault="009D0D92" w:rsidP="009D0D92">
      <w:pPr>
        <w:pStyle w:val="ae"/>
        <w:tabs>
          <w:tab w:val="center" w:pos="8647"/>
        </w:tabs>
        <w:spacing w:line="0" w:lineRule="atLeast"/>
        <w:ind w:firstLine="0"/>
        <w:jc w:val="both"/>
        <w:rPr>
          <w:szCs w:val="28"/>
        </w:rPr>
      </w:pPr>
      <w:r w:rsidRPr="004E27AB">
        <w:rPr>
          <w:szCs w:val="28"/>
        </w:rPr>
        <w:t xml:space="preserve">Кондинского района </w:t>
      </w:r>
      <w:r w:rsidRPr="004E27AB">
        <w:rPr>
          <w:szCs w:val="28"/>
        </w:rPr>
        <w:tab/>
        <w:t>А.</w:t>
      </w:r>
      <w:r>
        <w:rPr>
          <w:szCs w:val="28"/>
        </w:rPr>
        <w:t>А. Мухин</w:t>
      </w:r>
    </w:p>
    <w:p w:rsidR="009D0D92" w:rsidRPr="004E27AB" w:rsidRDefault="009D0D92" w:rsidP="009D0D92">
      <w:pPr>
        <w:pStyle w:val="ae"/>
        <w:spacing w:line="0" w:lineRule="atLeast"/>
        <w:ind w:firstLine="0"/>
        <w:jc w:val="both"/>
        <w:rPr>
          <w:szCs w:val="28"/>
        </w:rPr>
      </w:pPr>
    </w:p>
    <w:p w:rsidR="009D0D92" w:rsidRDefault="009D0D92" w:rsidP="009D0D92">
      <w:pPr>
        <w:pStyle w:val="ae"/>
        <w:spacing w:line="0" w:lineRule="atLeast"/>
        <w:ind w:firstLine="0"/>
        <w:jc w:val="both"/>
        <w:rPr>
          <w:sz w:val="24"/>
        </w:rPr>
      </w:pPr>
    </w:p>
    <w:p w:rsidR="009D0D92" w:rsidRDefault="009D0D92" w:rsidP="009D0D92">
      <w:pPr>
        <w:pStyle w:val="ae"/>
        <w:spacing w:line="0" w:lineRule="atLeast"/>
        <w:ind w:firstLine="0"/>
        <w:jc w:val="both"/>
        <w:rPr>
          <w:sz w:val="24"/>
        </w:rPr>
      </w:pPr>
    </w:p>
    <w:p w:rsidR="009D0D92" w:rsidRPr="004E60EC" w:rsidRDefault="009D0D92" w:rsidP="009D0D92">
      <w:pPr>
        <w:pStyle w:val="ae"/>
        <w:spacing w:line="0" w:lineRule="atLeast"/>
        <w:ind w:firstLine="0"/>
        <w:jc w:val="both"/>
        <w:rPr>
          <w:sz w:val="24"/>
        </w:rPr>
      </w:pPr>
    </w:p>
    <w:p w:rsidR="009D0D92" w:rsidRPr="004E27AB" w:rsidRDefault="009D0D92" w:rsidP="009D0D92">
      <w:pPr>
        <w:pStyle w:val="ae"/>
        <w:spacing w:line="0" w:lineRule="atLeast"/>
        <w:ind w:firstLine="0"/>
        <w:jc w:val="both"/>
        <w:rPr>
          <w:szCs w:val="28"/>
        </w:rPr>
      </w:pPr>
      <w:r w:rsidRPr="004E27AB">
        <w:rPr>
          <w:szCs w:val="28"/>
        </w:rPr>
        <w:t xml:space="preserve">пгт. Междуреченский </w:t>
      </w:r>
    </w:p>
    <w:p w:rsidR="009D0D92" w:rsidRPr="004E27AB" w:rsidRDefault="009D0D92" w:rsidP="009D0D92">
      <w:pPr>
        <w:pStyle w:val="ae"/>
        <w:spacing w:line="0" w:lineRule="atLeast"/>
        <w:ind w:firstLine="0"/>
        <w:jc w:val="both"/>
        <w:rPr>
          <w:szCs w:val="28"/>
        </w:rPr>
      </w:pPr>
      <w:r>
        <w:rPr>
          <w:szCs w:val="28"/>
        </w:rPr>
        <w:t>02</w:t>
      </w:r>
      <w:r w:rsidRPr="004E27AB">
        <w:rPr>
          <w:szCs w:val="28"/>
        </w:rPr>
        <w:t xml:space="preserve"> </w:t>
      </w:r>
      <w:r>
        <w:rPr>
          <w:szCs w:val="28"/>
        </w:rPr>
        <w:t>августа</w:t>
      </w:r>
      <w:r w:rsidRPr="004E27AB">
        <w:rPr>
          <w:szCs w:val="28"/>
        </w:rPr>
        <w:t xml:space="preserve"> 2022 года</w:t>
      </w:r>
    </w:p>
    <w:p w:rsidR="00A446C9" w:rsidRPr="009D0D92" w:rsidRDefault="009D0D92" w:rsidP="009D0D92">
      <w:pPr>
        <w:pStyle w:val="ae"/>
        <w:spacing w:line="0" w:lineRule="atLeast"/>
        <w:ind w:firstLine="0"/>
        <w:jc w:val="both"/>
      </w:pPr>
      <w:r w:rsidRPr="004E27AB">
        <w:rPr>
          <w:szCs w:val="28"/>
        </w:rPr>
        <w:t>№ 92</w:t>
      </w:r>
      <w:r>
        <w:rPr>
          <w:szCs w:val="28"/>
        </w:rPr>
        <w:t>6</w:t>
      </w:r>
    </w:p>
    <w:sectPr w:rsidR="00A446C9" w:rsidRPr="009D0D92" w:rsidSect="004B0EF5">
      <w:headerReference w:type="default" r:id="rId10"/>
      <w:footerReference w:type="even" r:id="rId11"/>
      <w:footerReference w:type="default" r:id="rId12"/>
      <w:pgSz w:w="11906" w:h="16838"/>
      <w:pgMar w:top="1135" w:right="849" w:bottom="851" w:left="1588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C06" w:rsidRDefault="004D4C06" w:rsidP="00512EDA">
      <w:r>
        <w:separator/>
      </w:r>
    </w:p>
  </w:endnote>
  <w:endnote w:type="continuationSeparator" w:id="0">
    <w:p w:rsidR="004D4C06" w:rsidRDefault="004D4C06" w:rsidP="005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C18" w:rsidRDefault="00825C18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25C18" w:rsidRDefault="00825C18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C18" w:rsidRDefault="00825C18" w:rsidP="001D1B2E">
    <w:pPr>
      <w:pStyle w:val="ab"/>
      <w:framePr w:wrap="around" w:vAnchor="text" w:hAnchor="margin" w:xAlign="right" w:y="1"/>
      <w:rPr>
        <w:rStyle w:val="af3"/>
      </w:rPr>
    </w:pPr>
  </w:p>
  <w:p w:rsidR="00825C18" w:rsidRDefault="00825C18" w:rsidP="001D1B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C06" w:rsidRDefault="004D4C06" w:rsidP="00512EDA">
      <w:r>
        <w:separator/>
      </w:r>
    </w:p>
  </w:footnote>
  <w:footnote w:type="continuationSeparator" w:id="0">
    <w:p w:rsidR="004D4C06" w:rsidRDefault="004D4C06" w:rsidP="0051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C18" w:rsidRPr="008050E5" w:rsidRDefault="00825C18">
    <w:pPr>
      <w:pStyle w:val="a9"/>
      <w:jc w:val="right"/>
      <w:rPr>
        <w:sz w:val="20"/>
        <w:szCs w:val="20"/>
      </w:rPr>
    </w:pPr>
  </w:p>
  <w:p w:rsidR="00825C18" w:rsidRPr="00943E8A" w:rsidRDefault="00825C18">
    <w:pPr>
      <w:pStyle w:val="a9"/>
      <w:jc w:val="right"/>
      <w:rPr>
        <w:sz w:val="28"/>
        <w:szCs w:val="28"/>
      </w:rPr>
    </w:pPr>
    <w:r w:rsidRPr="00AD54F8">
      <w:fldChar w:fldCharType="begin"/>
    </w:r>
    <w:r w:rsidRPr="00AD54F8">
      <w:instrText xml:space="preserve"> PAGE   \* MERGEFORMAT </w:instrText>
    </w:r>
    <w:r w:rsidRPr="00AD54F8">
      <w:fldChar w:fldCharType="separate"/>
    </w:r>
    <w:r w:rsidR="001178EC">
      <w:rPr>
        <w:noProof/>
      </w:rPr>
      <w:t>1</w:t>
    </w:r>
    <w:r w:rsidRPr="00AD54F8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2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9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6"/>
  </w:num>
  <w:num w:numId="10">
    <w:abstractNumId w:val="4"/>
  </w:num>
  <w:num w:numId="11">
    <w:abstractNumId w:val="13"/>
  </w:num>
  <w:num w:numId="12">
    <w:abstractNumId w:val="25"/>
  </w:num>
  <w:num w:numId="13">
    <w:abstractNumId w:val="8"/>
  </w:num>
  <w:num w:numId="14">
    <w:abstractNumId w:val="2"/>
  </w:num>
  <w:num w:numId="15">
    <w:abstractNumId w:val="14"/>
  </w:num>
  <w:num w:numId="16">
    <w:abstractNumId w:val="15"/>
  </w:num>
  <w:num w:numId="17">
    <w:abstractNumId w:val="30"/>
  </w:num>
  <w:num w:numId="18">
    <w:abstractNumId w:val="1"/>
  </w:num>
  <w:num w:numId="19">
    <w:abstractNumId w:val="20"/>
  </w:num>
  <w:num w:numId="20">
    <w:abstractNumId w:val="22"/>
  </w:num>
  <w:num w:numId="21">
    <w:abstractNumId w:val="1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8"/>
  </w:num>
  <w:num w:numId="26">
    <w:abstractNumId w:val="9"/>
  </w:num>
  <w:num w:numId="27">
    <w:abstractNumId w:val="24"/>
  </w:num>
  <w:num w:numId="28">
    <w:abstractNumId w:val="24"/>
  </w:num>
  <w:num w:numId="29">
    <w:abstractNumId w:val="7"/>
  </w:num>
  <w:num w:numId="30">
    <w:abstractNumId w:val="6"/>
  </w:num>
  <w:num w:numId="31">
    <w:abstractNumId w:val="17"/>
  </w:num>
  <w:num w:numId="32">
    <w:abstractNumId w:val="29"/>
  </w:num>
  <w:num w:numId="33">
    <w:abstractNumId w:val="18"/>
  </w:num>
  <w:num w:numId="34">
    <w:abstractNumId w:val="18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71"/>
    <w:rsid w:val="00013D70"/>
    <w:rsid w:val="000177EA"/>
    <w:rsid w:val="00020E98"/>
    <w:rsid w:val="000313D4"/>
    <w:rsid w:val="00045BB5"/>
    <w:rsid w:val="000475BB"/>
    <w:rsid w:val="00060A22"/>
    <w:rsid w:val="00067C82"/>
    <w:rsid w:val="0008038F"/>
    <w:rsid w:val="000A1103"/>
    <w:rsid w:val="000D6372"/>
    <w:rsid w:val="00116B78"/>
    <w:rsid w:val="001178EC"/>
    <w:rsid w:val="001279E9"/>
    <w:rsid w:val="00131B55"/>
    <w:rsid w:val="00132254"/>
    <w:rsid w:val="001355CE"/>
    <w:rsid w:val="001376F5"/>
    <w:rsid w:val="00150056"/>
    <w:rsid w:val="00150C74"/>
    <w:rsid w:val="001555CE"/>
    <w:rsid w:val="0016642E"/>
    <w:rsid w:val="00171E3E"/>
    <w:rsid w:val="00174A7B"/>
    <w:rsid w:val="001867B2"/>
    <w:rsid w:val="001946C2"/>
    <w:rsid w:val="001A098F"/>
    <w:rsid w:val="001C7BA7"/>
    <w:rsid w:val="001D1B2E"/>
    <w:rsid w:val="001D37A0"/>
    <w:rsid w:val="001D6E15"/>
    <w:rsid w:val="001E2232"/>
    <w:rsid w:val="001E3573"/>
    <w:rsid w:val="001E3909"/>
    <w:rsid w:val="001E71AD"/>
    <w:rsid w:val="001F2285"/>
    <w:rsid w:val="00201C70"/>
    <w:rsid w:val="00202C1D"/>
    <w:rsid w:val="00216D17"/>
    <w:rsid w:val="00234A3D"/>
    <w:rsid w:val="00240657"/>
    <w:rsid w:val="002557F7"/>
    <w:rsid w:val="00260191"/>
    <w:rsid w:val="00264CB0"/>
    <w:rsid w:val="00284935"/>
    <w:rsid w:val="00287B6B"/>
    <w:rsid w:val="002921F7"/>
    <w:rsid w:val="0029425C"/>
    <w:rsid w:val="002A5311"/>
    <w:rsid w:val="002C3267"/>
    <w:rsid w:val="002C72B8"/>
    <w:rsid w:val="002D50AB"/>
    <w:rsid w:val="002D5947"/>
    <w:rsid w:val="002E1AFD"/>
    <w:rsid w:val="002F397E"/>
    <w:rsid w:val="002F553E"/>
    <w:rsid w:val="002F5613"/>
    <w:rsid w:val="0030098C"/>
    <w:rsid w:val="00302BE9"/>
    <w:rsid w:val="00304966"/>
    <w:rsid w:val="00320371"/>
    <w:rsid w:val="00331B1A"/>
    <w:rsid w:val="00333486"/>
    <w:rsid w:val="00342AD6"/>
    <w:rsid w:val="003571D1"/>
    <w:rsid w:val="003613F9"/>
    <w:rsid w:val="003632A8"/>
    <w:rsid w:val="00366419"/>
    <w:rsid w:val="00375469"/>
    <w:rsid w:val="00391C16"/>
    <w:rsid w:val="003949BB"/>
    <w:rsid w:val="003B3AAC"/>
    <w:rsid w:val="003E2FFF"/>
    <w:rsid w:val="003E673F"/>
    <w:rsid w:val="0040313E"/>
    <w:rsid w:val="00404D03"/>
    <w:rsid w:val="00406099"/>
    <w:rsid w:val="00413045"/>
    <w:rsid w:val="00414823"/>
    <w:rsid w:val="004240B1"/>
    <w:rsid w:val="00426678"/>
    <w:rsid w:val="00435E0F"/>
    <w:rsid w:val="00457BF8"/>
    <w:rsid w:val="004624C7"/>
    <w:rsid w:val="00463330"/>
    <w:rsid w:val="004A73ED"/>
    <w:rsid w:val="004B0EF5"/>
    <w:rsid w:val="004B1785"/>
    <w:rsid w:val="004B7104"/>
    <w:rsid w:val="004C2287"/>
    <w:rsid w:val="004C4C8A"/>
    <w:rsid w:val="004C630A"/>
    <w:rsid w:val="004D4C06"/>
    <w:rsid w:val="004D5E34"/>
    <w:rsid w:val="004E2275"/>
    <w:rsid w:val="004E27AB"/>
    <w:rsid w:val="004E60EC"/>
    <w:rsid w:val="004E664E"/>
    <w:rsid w:val="00502E67"/>
    <w:rsid w:val="00507620"/>
    <w:rsid w:val="005100E9"/>
    <w:rsid w:val="00512EDA"/>
    <w:rsid w:val="00513BD6"/>
    <w:rsid w:val="00515B53"/>
    <w:rsid w:val="00526A2E"/>
    <w:rsid w:val="00527E92"/>
    <w:rsid w:val="00536403"/>
    <w:rsid w:val="00547CE4"/>
    <w:rsid w:val="00562B21"/>
    <w:rsid w:val="00572C12"/>
    <w:rsid w:val="00574ECB"/>
    <w:rsid w:val="005816E0"/>
    <w:rsid w:val="00592E70"/>
    <w:rsid w:val="005A3BE8"/>
    <w:rsid w:val="005A57F7"/>
    <w:rsid w:val="005D0682"/>
    <w:rsid w:val="005D6E6B"/>
    <w:rsid w:val="005E20B0"/>
    <w:rsid w:val="005E492E"/>
    <w:rsid w:val="005F06DD"/>
    <w:rsid w:val="00607467"/>
    <w:rsid w:val="00611E06"/>
    <w:rsid w:val="006223F0"/>
    <w:rsid w:val="00625373"/>
    <w:rsid w:val="00626CE6"/>
    <w:rsid w:val="00630679"/>
    <w:rsid w:val="00634AD9"/>
    <w:rsid w:val="006378F8"/>
    <w:rsid w:val="00643B86"/>
    <w:rsid w:val="006508A4"/>
    <w:rsid w:val="00652E2D"/>
    <w:rsid w:val="00667A41"/>
    <w:rsid w:val="0067519F"/>
    <w:rsid w:val="00683D6F"/>
    <w:rsid w:val="006876BD"/>
    <w:rsid w:val="006958A1"/>
    <w:rsid w:val="00695C3E"/>
    <w:rsid w:val="006971E9"/>
    <w:rsid w:val="006A3FFC"/>
    <w:rsid w:val="006A6778"/>
    <w:rsid w:val="006B226C"/>
    <w:rsid w:val="006B5178"/>
    <w:rsid w:val="006C18A6"/>
    <w:rsid w:val="006C3AD3"/>
    <w:rsid w:val="006C4959"/>
    <w:rsid w:val="006D2AEB"/>
    <w:rsid w:val="006D637E"/>
    <w:rsid w:val="006D7F43"/>
    <w:rsid w:val="006E6C0F"/>
    <w:rsid w:val="006F5F18"/>
    <w:rsid w:val="00720B3D"/>
    <w:rsid w:val="00723DDC"/>
    <w:rsid w:val="00733A59"/>
    <w:rsid w:val="00740733"/>
    <w:rsid w:val="007447A6"/>
    <w:rsid w:val="007503FD"/>
    <w:rsid w:val="00751C10"/>
    <w:rsid w:val="00757D7F"/>
    <w:rsid w:val="00771742"/>
    <w:rsid w:val="0078495F"/>
    <w:rsid w:val="007945B0"/>
    <w:rsid w:val="007C4628"/>
    <w:rsid w:val="007D0DA4"/>
    <w:rsid w:val="007E29D8"/>
    <w:rsid w:val="007E32AE"/>
    <w:rsid w:val="007E401E"/>
    <w:rsid w:val="008050E5"/>
    <w:rsid w:val="00825C18"/>
    <w:rsid w:val="00842B8A"/>
    <w:rsid w:val="00842F3A"/>
    <w:rsid w:val="00877582"/>
    <w:rsid w:val="008B0B0F"/>
    <w:rsid w:val="008F2E59"/>
    <w:rsid w:val="008F3524"/>
    <w:rsid w:val="00913634"/>
    <w:rsid w:val="00916B2A"/>
    <w:rsid w:val="00930768"/>
    <w:rsid w:val="00931605"/>
    <w:rsid w:val="009346C0"/>
    <w:rsid w:val="0093542F"/>
    <w:rsid w:val="00943A4B"/>
    <w:rsid w:val="00943E8A"/>
    <w:rsid w:val="00950F0E"/>
    <w:rsid w:val="00954E4A"/>
    <w:rsid w:val="00970C1B"/>
    <w:rsid w:val="00974660"/>
    <w:rsid w:val="00980F40"/>
    <w:rsid w:val="00983D9E"/>
    <w:rsid w:val="00994345"/>
    <w:rsid w:val="009A03E1"/>
    <w:rsid w:val="009B3508"/>
    <w:rsid w:val="009C0F4F"/>
    <w:rsid w:val="009C349C"/>
    <w:rsid w:val="009D0D92"/>
    <w:rsid w:val="009D3B00"/>
    <w:rsid w:val="009E0E8D"/>
    <w:rsid w:val="009E3114"/>
    <w:rsid w:val="00A02759"/>
    <w:rsid w:val="00A33DF5"/>
    <w:rsid w:val="00A35120"/>
    <w:rsid w:val="00A374EB"/>
    <w:rsid w:val="00A37BEF"/>
    <w:rsid w:val="00A429D5"/>
    <w:rsid w:val="00A446C9"/>
    <w:rsid w:val="00A44F31"/>
    <w:rsid w:val="00A53AAB"/>
    <w:rsid w:val="00A73AEE"/>
    <w:rsid w:val="00A8537C"/>
    <w:rsid w:val="00A9568E"/>
    <w:rsid w:val="00A95DF4"/>
    <w:rsid w:val="00AA4C71"/>
    <w:rsid w:val="00AB1A06"/>
    <w:rsid w:val="00AB6B79"/>
    <w:rsid w:val="00AB77C4"/>
    <w:rsid w:val="00AD54F8"/>
    <w:rsid w:val="00AF44DE"/>
    <w:rsid w:val="00B01C0E"/>
    <w:rsid w:val="00B0286E"/>
    <w:rsid w:val="00B062EF"/>
    <w:rsid w:val="00B1002A"/>
    <w:rsid w:val="00B23C18"/>
    <w:rsid w:val="00B353B5"/>
    <w:rsid w:val="00B40AEF"/>
    <w:rsid w:val="00B42770"/>
    <w:rsid w:val="00B47693"/>
    <w:rsid w:val="00B75029"/>
    <w:rsid w:val="00BB14CC"/>
    <w:rsid w:val="00BC080C"/>
    <w:rsid w:val="00BC248C"/>
    <w:rsid w:val="00BD4003"/>
    <w:rsid w:val="00C2304A"/>
    <w:rsid w:val="00C263E7"/>
    <w:rsid w:val="00C36DFF"/>
    <w:rsid w:val="00C41091"/>
    <w:rsid w:val="00C440D9"/>
    <w:rsid w:val="00C63F7B"/>
    <w:rsid w:val="00C7641F"/>
    <w:rsid w:val="00C80B47"/>
    <w:rsid w:val="00CA2AE7"/>
    <w:rsid w:val="00CA57E7"/>
    <w:rsid w:val="00CB204D"/>
    <w:rsid w:val="00CB4F2A"/>
    <w:rsid w:val="00CD14AC"/>
    <w:rsid w:val="00CD557A"/>
    <w:rsid w:val="00CD75D8"/>
    <w:rsid w:val="00CD7B87"/>
    <w:rsid w:val="00CE0850"/>
    <w:rsid w:val="00CE0EEE"/>
    <w:rsid w:val="00CE2C27"/>
    <w:rsid w:val="00CF4BA1"/>
    <w:rsid w:val="00D062A7"/>
    <w:rsid w:val="00D20990"/>
    <w:rsid w:val="00D26114"/>
    <w:rsid w:val="00D26DAB"/>
    <w:rsid w:val="00D32E6A"/>
    <w:rsid w:val="00D36172"/>
    <w:rsid w:val="00D525DE"/>
    <w:rsid w:val="00D5665E"/>
    <w:rsid w:val="00D56EA0"/>
    <w:rsid w:val="00D77271"/>
    <w:rsid w:val="00DA1E29"/>
    <w:rsid w:val="00DB0516"/>
    <w:rsid w:val="00DB11B5"/>
    <w:rsid w:val="00DB2794"/>
    <w:rsid w:val="00DC3BD3"/>
    <w:rsid w:val="00DD646C"/>
    <w:rsid w:val="00DE0C68"/>
    <w:rsid w:val="00DE4710"/>
    <w:rsid w:val="00DF2A5E"/>
    <w:rsid w:val="00E23454"/>
    <w:rsid w:val="00E323D1"/>
    <w:rsid w:val="00E36DD5"/>
    <w:rsid w:val="00E42971"/>
    <w:rsid w:val="00E53626"/>
    <w:rsid w:val="00E75F58"/>
    <w:rsid w:val="00E948AD"/>
    <w:rsid w:val="00E9756E"/>
    <w:rsid w:val="00EC4966"/>
    <w:rsid w:val="00EC6F34"/>
    <w:rsid w:val="00ED7B99"/>
    <w:rsid w:val="00EE3F24"/>
    <w:rsid w:val="00EE4275"/>
    <w:rsid w:val="00EF232E"/>
    <w:rsid w:val="00EF5643"/>
    <w:rsid w:val="00F02CC2"/>
    <w:rsid w:val="00F06029"/>
    <w:rsid w:val="00F07FF3"/>
    <w:rsid w:val="00F35424"/>
    <w:rsid w:val="00F43891"/>
    <w:rsid w:val="00F43A40"/>
    <w:rsid w:val="00F4441C"/>
    <w:rsid w:val="00F52DDB"/>
    <w:rsid w:val="00F54D38"/>
    <w:rsid w:val="00F55683"/>
    <w:rsid w:val="00F67245"/>
    <w:rsid w:val="00F7090D"/>
    <w:rsid w:val="00F76797"/>
    <w:rsid w:val="00F96DF1"/>
    <w:rsid w:val="00FA4EA0"/>
    <w:rsid w:val="00FB409E"/>
    <w:rsid w:val="00FC0C1A"/>
    <w:rsid w:val="00FD4E0B"/>
    <w:rsid w:val="00FD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3AE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3AE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CFC83-6018-48D6-9722-718C255E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022201</cp:lastModifiedBy>
  <cp:revision>7</cp:revision>
  <cp:lastPrinted>2022-08-03T12:40:00Z</cp:lastPrinted>
  <dcterms:created xsi:type="dcterms:W3CDTF">2022-08-02T09:28:00Z</dcterms:created>
  <dcterms:modified xsi:type="dcterms:W3CDTF">2022-08-03T09:35:00Z</dcterms:modified>
</cp:coreProperties>
</file>